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0FBA3905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proofErr w:type="spellStart"/>
      <w:r w:rsidR="00FA047F" w:rsidRPr="00FA047F">
        <w:rPr>
          <w:rFonts w:ascii="Times New Roman" w:hAnsi="Times New Roman"/>
          <w:b/>
          <w:u w:val="single"/>
          <w:lang w:val="et-EE"/>
        </w:rPr>
        <w:t>Määsi</w:t>
      </w:r>
      <w:proofErr w:type="spellEnd"/>
      <w:r w:rsidR="00FA047F" w:rsidRPr="00FA047F">
        <w:rPr>
          <w:rFonts w:ascii="Times New Roman" w:hAnsi="Times New Roman"/>
          <w:b/>
          <w:u w:val="single"/>
          <w:lang w:val="et-EE"/>
        </w:rPr>
        <w:t xml:space="preserve"> küla veevärk</w:t>
      </w:r>
      <w:r w:rsidR="00FA047F">
        <w:rPr>
          <w:rFonts w:ascii="Times New Roman" w:hAnsi="Times New Roman"/>
          <w:b/>
          <w:lang w:val="et-EE"/>
        </w:rPr>
        <w:t xml:space="preserve"> – </w:t>
      </w:r>
      <w:proofErr w:type="spellStart"/>
      <w:r w:rsidR="00FA047F">
        <w:rPr>
          <w:rFonts w:ascii="Times New Roman" w:hAnsi="Times New Roman"/>
          <w:b/>
          <w:lang w:val="et-EE"/>
        </w:rPr>
        <w:t>Määsi</w:t>
      </w:r>
      <w:proofErr w:type="spellEnd"/>
      <w:r w:rsidR="00B0064D">
        <w:rPr>
          <w:rFonts w:ascii="Times New Roman" w:hAnsi="Times New Roman"/>
          <w:b/>
          <w:lang w:val="et-EE"/>
        </w:rPr>
        <w:t xml:space="preserve"> küla</w:t>
      </w:r>
      <w:r>
        <w:rPr>
          <w:rFonts w:ascii="Times New Roman" w:hAnsi="Times New Roman"/>
          <w:b/>
          <w:lang w:val="et-EE"/>
        </w:rPr>
        <w:t xml:space="preserve">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4A43C171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proofErr w:type="spellStart"/>
      <w:r w:rsidR="00F837EA">
        <w:rPr>
          <w:rFonts w:ascii="Times New Roman" w:hAnsi="Times New Roman"/>
          <w:b/>
          <w:lang w:val="et-EE"/>
        </w:rPr>
        <w:t>Määsi</w:t>
      </w:r>
      <w:proofErr w:type="spellEnd"/>
      <w:r w:rsidR="00B0064D">
        <w:rPr>
          <w:rFonts w:ascii="Times New Roman" w:hAnsi="Times New Roman"/>
          <w:b/>
          <w:lang w:val="et-EE"/>
        </w:rPr>
        <w:t xml:space="preserve"> küla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52FFC8F4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F837EA" w:rsidRPr="00F837EA">
        <w:rPr>
          <w:rFonts w:ascii="Times New Roman" w:hAnsi="Times New Roman"/>
          <w:b/>
          <w:bCs/>
        </w:rPr>
        <w:t>10719</w:t>
      </w:r>
      <w:r w:rsidR="00F837EA" w:rsidRPr="00F837EA">
        <w:rPr>
          <w:rFonts w:ascii="Times New Roman" w:hAnsi="Times New Roman"/>
        </w:rPr>
        <w:t> 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24A9D791" w:rsidR="003F07AC" w:rsidRDefault="003F07AC" w:rsidP="003F07AC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F837EA" w:rsidRPr="00F837EA">
        <w:rPr>
          <w:rFonts w:ascii="Times New Roman" w:eastAsia="Calibri" w:hAnsi="Times New Roman"/>
          <w:b/>
        </w:rPr>
        <w:t>Ülem</w:t>
      </w:r>
      <w:proofErr w:type="spellEnd"/>
      <w:r w:rsidR="00F837EA" w:rsidRPr="00F837EA">
        <w:rPr>
          <w:rFonts w:ascii="Times New Roman" w:eastAsia="Calibri" w:hAnsi="Times New Roman"/>
          <w:b/>
        </w:rPr>
        <w:t>-Devoni </w:t>
      </w:r>
      <w:r w:rsidR="00B92BD2" w:rsidRPr="00B92BD2">
        <w:rPr>
          <w:rFonts w:ascii="Times New Roman" w:eastAsia="Calibri" w:hAnsi="Times New Roman"/>
          <w:b/>
        </w:rPr>
        <w:t>(D</w:t>
      </w:r>
      <w:r w:rsidR="00F837EA">
        <w:rPr>
          <w:rFonts w:ascii="Times New Roman" w:eastAsia="Calibri" w:hAnsi="Times New Roman"/>
          <w:b/>
        </w:rPr>
        <w:t>3</w:t>
      </w:r>
      <w:r w:rsidR="00B92BD2" w:rsidRPr="00B92BD2">
        <w:rPr>
          <w:rFonts w:ascii="Times New Roman" w:eastAsia="Calibri" w:hAnsi="Times New Roman"/>
          <w:b/>
        </w:rPr>
        <w:t xml:space="preserve">), </w:t>
      </w:r>
      <w:r w:rsidR="00F837EA">
        <w:rPr>
          <w:rFonts w:ascii="Times New Roman" w:eastAsia="Calibri" w:hAnsi="Times New Roman"/>
          <w:b/>
        </w:rPr>
        <w:t>84</w:t>
      </w:r>
      <w:r w:rsidR="00B92BD2" w:rsidRPr="00B92BD2">
        <w:rPr>
          <w:rFonts w:ascii="Times New Roman" w:eastAsia="Calibri" w:hAnsi="Times New Roman"/>
          <w:b/>
        </w:rPr>
        <w:t xml:space="preserve"> m.</w:t>
      </w:r>
    </w:p>
    <w:p w14:paraId="14C9811C" w14:textId="650F82CD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9E3F96">
        <w:rPr>
          <w:rFonts w:ascii="Times New Roman" w:hAnsi="Times New Roman"/>
          <w:b/>
          <w:lang w:val="et-EE"/>
        </w:rPr>
        <w:t>3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</w:t>
      </w:r>
      <w:r w:rsidR="00857E12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540442">
        <w:rPr>
          <w:rFonts w:ascii="Times New Roman" w:hAnsi="Times New Roman"/>
          <w:b/>
          <w:lang w:val="et-EE"/>
        </w:rPr>
        <w:t>15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F93D9F" w14:textId="57BE9610" w:rsidR="003F07AC" w:rsidRPr="00CE4C7D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proofErr w:type="spellStart"/>
      <w:r w:rsidR="00F837EA">
        <w:rPr>
          <w:rFonts w:ascii="Times New Roman" w:hAnsi="Times New Roman"/>
          <w:b/>
          <w:lang w:val="et-EE"/>
        </w:rPr>
        <w:t>Määsi</w:t>
      </w:r>
      <w:proofErr w:type="spellEnd"/>
      <w:r w:rsidR="00F837EA">
        <w:rPr>
          <w:rFonts w:ascii="Times New Roman" w:hAnsi="Times New Roman"/>
          <w:b/>
          <w:lang w:val="et-EE"/>
        </w:rPr>
        <w:t xml:space="preserve"> küla e</w:t>
      </w:r>
      <w:r w:rsidR="00857E12">
        <w:rPr>
          <w:rFonts w:ascii="Times New Roman" w:hAnsi="Times New Roman"/>
          <w:b/>
          <w:lang w:val="et-EE"/>
        </w:rPr>
        <w:t>r</w:t>
      </w:r>
      <w:r w:rsidR="00F837EA">
        <w:rPr>
          <w:rFonts w:ascii="Times New Roman" w:hAnsi="Times New Roman"/>
          <w:b/>
          <w:lang w:val="et-EE"/>
        </w:rPr>
        <w:t>amu</w:t>
      </w:r>
      <w:r>
        <w:rPr>
          <w:rFonts w:ascii="Times New Roman" w:hAnsi="Times New Roman"/>
          <w:b/>
          <w:lang w:val="et-EE"/>
        </w:rPr>
        <w:t xml:space="preserve">, </w:t>
      </w:r>
      <w:r w:rsidR="009212C6">
        <w:rPr>
          <w:rFonts w:ascii="Times New Roman" w:hAnsi="Times New Roman"/>
          <w:b/>
          <w:lang w:val="et-EE"/>
        </w:rPr>
        <w:t>november</w:t>
      </w:r>
    </w:p>
    <w:p w14:paraId="1CBDD913" w14:textId="384E6B9D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proofErr w:type="spellStart"/>
      <w:r w:rsidR="00F837EA">
        <w:rPr>
          <w:rFonts w:ascii="Times New Roman" w:hAnsi="Times New Roman"/>
          <w:b/>
          <w:lang w:val="et-EE"/>
        </w:rPr>
        <w:t>Määsi</w:t>
      </w:r>
      <w:proofErr w:type="spellEnd"/>
      <w:r w:rsidR="00F837EA">
        <w:rPr>
          <w:rFonts w:ascii="Times New Roman" w:hAnsi="Times New Roman"/>
          <w:b/>
          <w:lang w:val="et-EE"/>
        </w:rPr>
        <w:t xml:space="preserve"> küla e</w:t>
      </w:r>
      <w:r w:rsidR="00857E12">
        <w:rPr>
          <w:rFonts w:ascii="Times New Roman" w:hAnsi="Times New Roman"/>
          <w:b/>
          <w:lang w:val="et-EE"/>
        </w:rPr>
        <w:t>r</w:t>
      </w:r>
      <w:r w:rsidR="00F837EA">
        <w:rPr>
          <w:rFonts w:ascii="Times New Roman" w:hAnsi="Times New Roman"/>
          <w:b/>
          <w:lang w:val="et-EE"/>
        </w:rPr>
        <w:t>amu</w:t>
      </w:r>
      <w:r>
        <w:rPr>
          <w:rFonts w:ascii="Times New Roman" w:hAnsi="Times New Roman"/>
          <w:b/>
          <w:lang w:val="et-EE"/>
        </w:rPr>
        <w:t xml:space="preserve">, </w:t>
      </w:r>
      <w:r w:rsidR="009212C6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F837EA">
        <w:rPr>
          <w:rFonts w:ascii="Times New Roman" w:hAnsi="Times New Roman"/>
          <w:b/>
          <w:lang w:val="et-EE"/>
        </w:rPr>
        <w:t>25</w:t>
      </w:r>
    </w:p>
    <w:p w14:paraId="3A3D7F5A" w14:textId="6EB3D109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Tavakontroll 1x1.a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1x10.a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757BA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CE1FF6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510586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F1B572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6EC66A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162B514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71AB21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6301E6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F0A8E9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0DDDE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36078C1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92DF06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26D722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BC1BD0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27D947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56B5EB7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44620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172A30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5E52B9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3C731B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4BCA900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26F2BD6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DF17CA6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4479FD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ACC6D3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6F8612C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87AFDF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16CBE5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3D028B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3B6C50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75B1817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E290B4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7A3940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973224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0F6745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29DA7EE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7E52A6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D98E41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D72EB5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CBAFB1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5C405C4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B757BA" w:rsidRPr="00FE34A4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72FAC9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AFDC31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4327B8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FBA0E5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1FC5C63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B757BA" w:rsidRPr="00FE34A4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8D2AF2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59593A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64E418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34223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721294D7" w14:textId="77777777" w:rsidR="00B757BA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B757BA" w:rsidRPr="00FE34A4" w:rsidRDefault="00B757BA" w:rsidP="007E403A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BEC4570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230CC6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51E68D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AA96070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4EE5A27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B757BA" w:rsidRPr="002009A8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33F1D7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75B9323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F28853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08CB26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30A5F93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4679BA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4679BA" w:rsidRPr="002009A8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53D289A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11D585BF" w14:textId="455D0B32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7789E18" w14:textId="77777777" w:rsidR="004679BA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3C84CF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53AC4CC8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4EF73F7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18B1035A" w14:textId="54963D0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9DA51E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EB10C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6DFBDE4A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7E4A2E09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A8F042F" w14:textId="7836F91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A06D2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F38CD1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75FE8571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7ED51AD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E3FD41C" w14:textId="1B6EAB1A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1B91AC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CFC65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2F0788E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5074530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ED25A4" w14:textId="3DC1BE2D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0C9DB1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43FAD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6EBC58E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19A2C73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0F6B043" w14:textId="2396588F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2D4DFF1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5160BD3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2879160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14C0F98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74719D4" w14:textId="20CAEC7E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DB6D4D3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7B72B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0CB4DBD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4A3239AA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0A033" w14:textId="4E501B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E8E9FD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5C90A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7F85D0B8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03DB0561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EE9592E" w14:textId="4B816D80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90F0E4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0C0B3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15F41B1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046A0CD2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EA33240" w14:textId="60D34EF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5CBAF3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57918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5CE1533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737A78B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B94ED40" w14:textId="1D01E8E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5E669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ACAE3C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3959524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3C7575DF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B730103" w14:textId="483C07D0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5FACCFF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E672371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0385573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0137B5D2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B7EBF3A" w14:textId="426FA4BF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87AD2A3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1B6CD9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473C55D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5146E98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5013D8C" w14:textId="14A9E6C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BA31A7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F499B4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08E96824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287A5270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3EB94A" w14:textId="25EB8E9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D57196F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05EA10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0AC52873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77B968ED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8B8C95C" w14:textId="4E11228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411CE7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A31F49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41E748B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1EFB4EED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A2B6FC0" w14:textId="464196B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F6ADF8F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B2703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44E21A4E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2A0F9345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04FBCE3" w14:textId="65E4B603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E0E4F6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8DD9BC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7D803B0E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3291883F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2DF53" w14:textId="12EF5C91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4BE578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60D8E4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66341FE3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1424ABFC" w:rsidR="004679BA" w:rsidRPr="00F60277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0DEC874" w14:textId="4EC9190D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BCC255" w14:textId="09D5251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50FC767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9392EA8" w14:textId="005972E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4FBF2702" w:rsidR="004679BA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5DE6A6E1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D3913B2" w14:textId="1CAB3CE9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1B5426B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736ED0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3B2B59C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749CF8C0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E8BE217" w14:textId="3E36DCF1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76D427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F47664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41954CA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0B7A946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5795FA75" w14:textId="3FE5AFCA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7CD459D1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44FFD6FC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DD3B550" w14:textId="31052DCF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DF88E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DEA24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3D47F46D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25E7577E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64CEC21" w14:textId="2EBB27D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5" w:type="dxa"/>
          </w:tcPr>
          <w:p w14:paraId="500B743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FE6527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0C78CF8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37143D5D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3292A9" w14:textId="353F9658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C312447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6D90A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5F0EBD7F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1E82E24B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3A60662" w14:textId="79435D28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34FB890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24935F5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395F3DF3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48AE8BF6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 w:rsidR="00A125E4"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1E3011FE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F4791DC" w14:textId="15538003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7B3A8B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E08DB2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2863A62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679BA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4679BA" w:rsidRPr="00CE4C7D" w:rsidRDefault="004679BA" w:rsidP="004679B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352F0056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649CFA8" w14:textId="48B6622A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8B064A8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608F46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577F9060" w:rsidR="004679BA" w:rsidRPr="00CE4C7D" w:rsidRDefault="004679BA" w:rsidP="004679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sectPr w:rsidR="00B75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1D28A2"/>
    <w:rsid w:val="001D2B00"/>
    <w:rsid w:val="002028E8"/>
    <w:rsid w:val="002604BD"/>
    <w:rsid w:val="00291A40"/>
    <w:rsid w:val="003007F4"/>
    <w:rsid w:val="003F07AC"/>
    <w:rsid w:val="004432AD"/>
    <w:rsid w:val="004679BA"/>
    <w:rsid w:val="00540442"/>
    <w:rsid w:val="00582BF5"/>
    <w:rsid w:val="00631E73"/>
    <w:rsid w:val="006B32AD"/>
    <w:rsid w:val="006D27D0"/>
    <w:rsid w:val="00723E34"/>
    <w:rsid w:val="007723AD"/>
    <w:rsid w:val="007B1891"/>
    <w:rsid w:val="007B1894"/>
    <w:rsid w:val="00803C76"/>
    <w:rsid w:val="00826EDB"/>
    <w:rsid w:val="00857E12"/>
    <w:rsid w:val="008B41ED"/>
    <w:rsid w:val="009212C6"/>
    <w:rsid w:val="00967E9C"/>
    <w:rsid w:val="009E2DF9"/>
    <w:rsid w:val="009E3F96"/>
    <w:rsid w:val="00A125E4"/>
    <w:rsid w:val="00A54CCA"/>
    <w:rsid w:val="00AE2790"/>
    <w:rsid w:val="00B0064D"/>
    <w:rsid w:val="00B757BA"/>
    <w:rsid w:val="00B92BD2"/>
    <w:rsid w:val="00C57AD4"/>
    <w:rsid w:val="00C93415"/>
    <w:rsid w:val="00CA509D"/>
    <w:rsid w:val="00DF750B"/>
    <w:rsid w:val="00E24048"/>
    <w:rsid w:val="00F837EA"/>
    <w:rsid w:val="00FA047F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349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23</cp:revision>
  <dcterms:created xsi:type="dcterms:W3CDTF">2019-10-09T13:28:00Z</dcterms:created>
  <dcterms:modified xsi:type="dcterms:W3CDTF">2025-01-24T12:59:00Z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